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D35" w:rsidRPr="00916D35" w:rsidRDefault="00916D35" w:rsidP="00916D35">
      <w:pPr>
        <w:pStyle w:val="3"/>
        <w:rPr>
          <w:rFonts w:ascii="仿宋" w:eastAsia="仿宋" w:hAnsi="仿宋" w:hint="eastAsia"/>
          <w:b/>
          <w:sz w:val="34"/>
          <w:szCs w:val="30"/>
        </w:rPr>
      </w:pPr>
      <w:bookmarkStart w:id="0" w:name="_Toc260917706"/>
      <w:bookmarkStart w:id="1" w:name="_Toc313538396"/>
      <w:bookmarkStart w:id="2" w:name="_Toc313538534"/>
      <w:r w:rsidRPr="00916D35">
        <w:rPr>
          <w:rFonts w:ascii="仿宋" w:eastAsia="仿宋" w:hAnsi="仿宋"/>
          <w:b/>
          <w:sz w:val="34"/>
          <w:szCs w:val="30"/>
        </w:rPr>
        <w:t>企业内部控制应用指引第</w:t>
      </w:r>
      <w:r w:rsidRPr="00916D35">
        <w:rPr>
          <w:rFonts w:ascii="仿宋" w:eastAsia="仿宋" w:hAnsi="仿宋" w:hint="eastAsia"/>
          <w:b/>
          <w:sz w:val="34"/>
          <w:szCs w:val="30"/>
        </w:rPr>
        <w:t>16</w:t>
      </w:r>
      <w:r w:rsidRPr="00916D35">
        <w:rPr>
          <w:rFonts w:ascii="仿宋" w:eastAsia="仿宋" w:hAnsi="仿宋"/>
          <w:b/>
          <w:sz w:val="34"/>
          <w:szCs w:val="30"/>
        </w:rPr>
        <w:t>号——</w:t>
      </w:r>
      <w:r w:rsidRPr="00916D35">
        <w:rPr>
          <w:rFonts w:ascii="仿宋" w:eastAsia="仿宋" w:hAnsi="仿宋" w:hint="eastAsia"/>
          <w:b/>
          <w:sz w:val="34"/>
          <w:szCs w:val="30"/>
        </w:rPr>
        <w:t>合同管理</w:t>
      </w:r>
      <w:bookmarkEnd w:id="0"/>
      <w:bookmarkEnd w:id="1"/>
      <w:bookmarkEnd w:id="2"/>
    </w:p>
    <w:p w:rsidR="00916D35" w:rsidRPr="00916D35" w:rsidRDefault="00916D35" w:rsidP="00916D35">
      <w:pPr>
        <w:autoSpaceDE w:val="0"/>
        <w:autoSpaceDN w:val="0"/>
        <w:adjustRightInd w:val="0"/>
        <w:spacing w:beforeLines="100" w:before="312" w:afterLines="100" w:after="312"/>
        <w:jc w:val="center"/>
        <w:rPr>
          <w:rFonts w:ascii="仿宋" w:eastAsia="仿宋" w:hAnsi="仿宋"/>
          <w:b/>
          <w:sz w:val="32"/>
          <w:szCs w:val="28"/>
        </w:rPr>
      </w:pPr>
      <w:r w:rsidRPr="00916D35">
        <w:rPr>
          <w:rFonts w:ascii="仿宋" w:eastAsia="仿宋" w:hAnsi="仿宋"/>
          <w:b/>
          <w:sz w:val="32"/>
          <w:szCs w:val="28"/>
        </w:rPr>
        <w:t>第一章  总 则</w:t>
      </w:r>
    </w:p>
    <w:p w:rsidR="00916D35" w:rsidRPr="00916D35" w:rsidRDefault="00916D35" w:rsidP="00916D35">
      <w:pPr>
        <w:spacing w:line="360" w:lineRule="auto"/>
        <w:ind w:firstLineChars="200" w:firstLine="560"/>
        <w:rPr>
          <w:rFonts w:ascii="仿宋" w:eastAsia="仿宋" w:hAnsi="仿宋"/>
          <w:sz w:val="28"/>
        </w:rPr>
      </w:pPr>
      <w:r w:rsidRPr="00916D35">
        <w:rPr>
          <w:rFonts w:ascii="仿宋" w:eastAsia="仿宋" w:hAnsi="仿宋"/>
          <w:bCs/>
          <w:sz w:val="28"/>
        </w:rPr>
        <w:t>第一条</w:t>
      </w:r>
      <w:r w:rsidRPr="00916D35">
        <w:rPr>
          <w:rFonts w:ascii="仿宋" w:eastAsia="仿宋" w:hAnsi="仿宋"/>
          <w:sz w:val="28"/>
        </w:rPr>
        <w:t xml:space="preserve">  为了促进企业</w:t>
      </w:r>
      <w:r w:rsidRPr="00916D35">
        <w:rPr>
          <w:rFonts w:ascii="仿宋" w:eastAsia="仿宋" w:hAnsi="仿宋" w:hint="eastAsia"/>
          <w:sz w:val="28"/>
        </w:rPr>
        <w:t>加强合同管理，维护企业合法权益，根据《中华人民共和国合同法》等有关法律法规和《企业内部控制基本规范》</w:t>
      </w:r>
      <w:r w:rsidRPr="00916D35">
        <w:rPr>
          <w:rFonts w:ascii="仿宋" w:eastAsia="仿宋" w:hAnsi="仿宋"/>
          <w:sz w:val="28"/>
        </w:rPr>
        <w:t>，制定本指引。</w:t>
      </w:r>
    </w:p>
    <w:p w:rsidR="00916D35" w:rsidRPr="00916D35" w:rsidRDefault="00916D35" w:rsidP="00916D35">
      <w:pPr>
        <w:spacing w:line="360" w:lineRule="auto"/>
        <w:ind w:firstLineChars="200" w:firstLine="560"/>
        <w:rPr>
          <w:rFonts w:ascii="仿宋" w:eastAsia="仿宋" w:hAnsi="仿宋" w:hint="eastAsia"/>
          <w:sz w:val="28"/>
        </w:rPr>
      </w:pPr>
      <w:r w:rsidRPr="00916D35">
        <w:rPr>
          <w:rFonts w:ascii="仿宋" w:eastAsia="仿宋" w:hAnsi="仿宋"/>
          <w:bCs/>
          <w:sz w:val="28"/>
        </w:rPr>
        <w:t>第二条</w:t>
      </w:r>
      <w:r w:rsidRPr="00916D35">
        <w:rPr>
          <w:rFonts w:ascii="仿宋" w:eastAsia="仿宋" w:hAnsi="仿宋"/>
          <w:sz w:val="28"/>
        </w:rPr>
        <w:t xml:space="preserve">  本指引所称</w:t>
      </w:r>
      <w:r w:rsidRPr="00916D35">
        <w:rPr>
          <w:rFonts w:ascii="仿宋" w:eastAsia="仿宋" w:hAnsi="仿宋" w:hint="eastAsia"/>
          <w:sz w:val="28"/>
        </w:rPr>
        <w:t>合同，是指企业与自然人、法人及其组织等平等主体之间设立、变更、终止民事权利义务关系的协议。</w:t>
      </w:r>
    </w:p>
    <w:p w:rsidR="00916D35" w:rsidRPr="00916D35" w:rsidRDefault="00916D35" w:rsidP="00916D35">
      <w:pPr>
        <w:spacing w:line="360" w:lineRule="auto"/>
        <w:ind w:firstLineChars="200" w:firstLine="560"/>
        <w:rPr>
          <w:rFonts w:ascii="仿宋" w:eastAsia="仿宋" w:hAnsi="仿宋"/>
          <w:sz w:val="28"/>
        </w:rPr>
      </w:pPr>
      <w:r w:rsidRPr="00916D35">
        <w:rPr>
          <w:rFonts w:ascii="仿宋" w:eastAsia="仿宋" w:hAnsi="仿宋" w:hint="eastAsia"/>
          <w:sz w:val="28"/>
        </w:rPr>
        <w:t>企业与职工签订的劳动合同，不适用本指引</w:t>
      </w:r>
      <w:r w:rsidRPr="00916D35">
        <w:rPr>
          <w:rFonts w:ascii="仿宋" w:eastAsia="仿宋" w:hAnsi="仿宋"/>
          <w:sz w:val="28"/>
        </w:rPr>
        <w:t>。</w:t>
      </w:r>
    </w:p>
    <w:p w:rsidR="00916D35" w:rsidRPr="00916D35" w:rsidRDefault="00916D35" w:rsidP="00916D35">
      <w:pPr>
        <w:spacing w:line="360" w:lineRule="auto"/>
        <w:ind w:firstLineChars="200" w:firstLine="560"/>
        <w:rPr>
          <w:rFonts w:ascii="仿宋" w:eastAsia="仿宋" w:hAnsi="仿宋"/>
          <w:sz w:val="28"/>
        </w:rPr>
      </w:pPr>
      <w:r w:rsidRPr="00916D35">
        <w:rPr>
          <w:rFonts w:ascii="仿宋" w:eastAsia="仿宋" w:hAnsi="仿宋"/>
          <w:sz w:val="28"/>
        </w:rPr>
        <w:t>第三条  企业</w:t>
      </w:r>
      <w:r w:rsidRPr="00916D35">
        <w:rPr>
          <w:rFonts w:ascii="仿宋" w:eastAsia="仿宋" w:hAnsi="仿宋" w:hint="eastAsia"/>
          <w:sz w:val="28"/>
        </w:rPr>
        <w:t>合同管理</w:t>
      </w:r>
      <w:r w:rsidRPr="00916D35">
        <w:rPr>
          <w:rFonts w:ascii="仿宋" w:eastAsia="仿宋" w:hAnsi="仿宋"/>
          <w:sz w:val="28"/>
        </w:rPr>
        <w:t>至少应当关注下列风险：</w:t>
      </w:r>
    </w:p>
    <w:p w:rsidR="00916D35" w:rsidRPr="00916D35" w:rsidRDefault="00916D35" w:rsidP="00916D35">
      <w:pPr>
        <w:spacing w:line="360" w:lineRule="auto"/>
        <w:ind w:firstLineChars="200" w:firstLine="560"/>
        <w:rPr>
          <w:rFonts w:ascii="仿宋" w:eastAsia="仿宋" w:hAnsi="仿宋"/>
          <w:sz w:val="28"/>
        </w:rPr>
      </w:pPr>
      <w:r w:rsidRPr="00916D35">
        <w:rPr>
          <w:rFonts w:ascii="仿宋" w:eastAsia="仿宋" w:hAnsi="仿宋"/>
          <w:sz w:val="28"/>
        </w:rPr>
        <w:t>（一）</w:t>
      </w:r>
      <w:r w:rsidRPr="00916D35">
        <w:rPr>
          <w:rFonts w:ascii="仿宋" w:eastAsia="仿宋" w:hAnsi="仿宋" w:hint="eastAsia"/>
          <w:sz w:val="28"/>
        </w:rPr>
        <w:t>未订立合同、未经授权对外订立合同、合同对方主体资格未达要求、合同内容存在重大疏漏和欺诈，可能导致企业合法权益受到侵害</w:t>
      </w:r>
      <w:r w:rsidRPr="00916D35">
        <w:rPr>
          <w:rFonts w:ascii="仿宋" w:eastAsia="仿宋" w:hAnsi="仿宋"/>
          <w:sz w:val="28"/>
        </w:rPr>
        <w:t>。</w:t>
      </w:r>
    </w:p>
    <w:p w:rsidR="00916D35" w:rsidRPr="00916D35" w:rsidRDefault="00916D35" w:rsidP="00916D35">
      <w:pPr>
        <w:spacing w:line="360" w:lineRule="auto"/>
        <w:ind w:firstLineChars="200" w:firstLine="560"/>
        <w:rPr>
          <w:rFonts w:ascii="仿宋" w:eastAsia="仿宋" w:hAnsi="仿宋" w:hint="eastAsia"/>
          <w:sz w:val="28"/>
        </w:rPr>
      </w:pPr>
      <w:r w:rsidRPr="00916D35">
        <w:rPr>
          <w:rFonts w:ascii="仿宋" w:eastAsia="仿宋" w:hAnsi="仿宋"/>
          <w:sz w:val="28"/>
        </w:rPr>
        <w:t>（二）</w:t>
      </w:r>
      <w:r w:rsidRPr="00916D35">
        <w:rPr>
          <w:rFonts w:ascii="仿宋" w:eastAsia="仿宋" w:hAnsi="仿宋" w:hint="eastAsia"/>
          <w:sz w:val="28"/>
        </w:rPr>
        <w:t>合同未全面履行或监控不当，可能导致企业诉讼失败、经济利益受损。</w:t>
      </w:r>
    </w:p>
    <w:p w:rsidR="00916D35" w:rsidRPr="00916D35" w:rsidRDefault="00916D35" w:rsidP="00916D35">
      <w:pPr>
        <w:spacing w:line="360" w:lineRule="auto"/>
        <w:ind w:firstLineChars="200" w:firstLine="560"/>
        <w:rPr>
          <w:rFonts w:ascii="仿宋" w:eastAsia="仿宋" w:hAnsi="仿宋" w:hint="eastAsia"/>
          <w:sz w:val="28"/>
        </w:rPr>
      </w:pPr>
      <w:r w:rsidRPr="00916D35">
        <w:rPr>
          <w:rFonts w:ascii="仿宋" w:eastAsia="仿宋" w:hAnsi="仿宋"/>
          <w:sz w:val="28"/>
        </w:rPr>
        <w:t>（</w:t>
      </w:r>
      <w:r w:rsidRPr="00916D35">
        <w:rPr>
          <w:rFonts w:ascii="仿宋" w:eastAsia="仿宋" w:hAnsi="仿宋" w:hint="eastAsia"/>
          <w:sz w:val="28"/>
        </w:rPr>
        <w:t>三</w:t>
      </w:r>
      <w:r w:rsidRPr="00916D35">
        <w:rPr>
          <w:rFonts w:ascii="仿宋" w:eastAsia="仿宋" w:hAnsi="仿宋"/>
          <w:sz w:val="28"/>
        </w:rPr>
        <w:t>）</w:t>
      </w:r>
      <w:r w:rsidRPr="00916D35">
        <w:rPr>
          <w:rFonts w:ascii="仿宋" w:eastAsia="仿宋" w:hAnsi="仿宋" w:hint="eastAsia"/>
          <w:sz w:val="28"/>
        </w:rPr>
        <w:t>合同纠纷处理不当，可能损害企业利益、信誉和形象。</w:t>
      </w:r>
    </w:p>
    <w:p w:rsidR="00916D35" w:rsidRPr="00916D35" w:rsidRDefault="00916D35" w:rsidP="00916D35">
      <w:pPr>
        <w:spacing w:line="360" w:lineRule="auto"/>
        <w:ind w:firstLineChars="200" w:firstLine="560"/>
        <w:rPr>
          <w:rFonts w:ascii="仿宋" w:eastAsia="仿宋" w:hAnsi="仿宋" w:hint="eastAsia"/>
          <w:sz w:val="28"/>
        </w:rPr>
      </w:pPr>
      <w:r w:rsidRPr="00916D35">
        <w:rPr>
          <w:rFonts w:ascii="仿宋" w:eastAsia="仿宋" w:hAnsi="仿宋"/>
          <w:sz w:val="28"/>
        </w:rPr>
        <w:t>第四条</w:t>
      </w:r>
      <w:r w:rsidRPr="00916D35">
        <w:rPr>
          <w:rFonts w:ascii="仿宋" w:eastAsia="仿宋" w:hAnsi="仿宋"/>
          <w:bCs/>
          <w:kern w:val="0"/>
          <w:sz w:val="28"/>
          <w:lang w:val="en-GB"/>
        </w:rPr>
        <w:t xml:space="preserve">  </w:t>
      </w:r>
      <w:r w:rsidRPr="00916D35">
        <w:rPr>
          <w:rFonts w:ascii="仿宋" w:eastAsia="仿宋" w:hAnsi="仿宋"/>
          <w:sz w:val="28"/>
        </w:rPr>
        <w:t>企业应当</w:t>
      </w:r>
      <w:r w:rsidRPr="00916D35">
        <w:rPr>
          <w:rFonts w:ascii="仿宋" w:eastAsia="仿宋" w:hAnsi="仿宋" w:hint="eastAsia"/>
          <w:sz w:val="28"/>
        </w:rPr>
        <w:t>加强合同管理，确定合同归口管理部门，明确合同拟定、审批、执行等环节的程序和要求，定期检查和评价合同管理中的薄弱环节，采取相应控制措施，促进合同有效履行，切实维护企业的合法权益。</w:t>
      </w:r>
    </w:p>
    <w:p w:rsidR="00916D35" w:rsidRPr="00916D35" w:rsidRDefault="00916D35" w:rsidP="00916D35">
      <w:pPr>
        <w:spacing w:beforeLines="100" w:before="312" w:afterLines="100" w:after="312" w:line="360" w:lineRule="auto"/>
        <w:jc w:val="center"/>
        <w:rPr>
          <w:rFonts w:ascii="仿宋" w:eastAsia="仿宋" w:hAnsi="仿宋" w:hint="eastAsia"/>
          <w:b/>
          <w:bCs/>
          <w:kern w:val="0"/>
          <w:sz w:val="32"/>
          <w:szCs w:val="28"/>
        </w:rPr>
      </w:pPr>
      <w:r w:rsidRPr="00916D35">
        <w:rPr>
          <w:rFonts w:ascii="仿宋" w:eastAsia="仿宋" w:hAnsi="仿宋"/>
          <w:b/>
          <w:bCs/>
          <w:kern w:val="0"/>
          <w:sz w:val="32"/>
          <w:szCs w:val="28"/>
        </w:rPr>
        <w:t xml:space="preserve">第二章  </w:t>
      </w:r>
      <w:r w:rsidRPr="00916D35">
        <w:rPr>
          <w:rFonts w:ascii="仿宋" w:eastAsia="仿宋" w:hAnsi="仿宋" w:hint="eastAsia"/>
          <w:b/>
          <w:bCs/>
          <w:kern w:val="0"/>
          <w:sz w:val="32"/>
          <w:szCs w:val="28"/>
        </w:rPr>
        <w:t>合同的订立</w:t>
      </w:r>
    </w:p>
    <w:p w:rsidR="00916D35" w:rsidRPr="00916D35" w:rsidRDefault="00916D35" w:rsidP="00916D35">
      <w:pPr>
        <w:spacing w:line="360" w:lineRule="auto"/>
        <w:ind w:firstLineChars="200" w:firstLine="560"/>
        <w:rPr>
          <w:rFonts w:ascii="仿宋" w:eastAsia="仿宋" w:hAnsi="仿宋" w:hint="eastAsia"/>
          <w:sz w:val="28"/>
        </w:rPr>
      </w:pPr>
      <w:r w:rsidRPr="00916D35">
        <w:rPr>
          <w:rFonts w:ascii="仿宋" w:eastAsia="仿宋" w:hAnsi="仿宋"/>
          <w:bCs/>
          <w:sz w:val="28"/>
        </w:rPr>
        <w:lastRenderedPageBreak/>
        <w:t>第五条</w:t>
      </w:r>
      <w:r w:rsidRPr="00916D35">
        <w:rPr>
          <w:rFonts w:ascii="仿宋" w:eastAsia="仿宋" w:hAnsi="仿宋"/>
          <w:sz w:val="28"/>
        </w:rPr>
        <w:t xml:space="preserve">  </w:t>
      </w:r>
      <w:r w:rsidRPr="00916D35">
        <w:rPr>
          <w:rFonts w:ascii="仿宋" w:eastAsia="仿宋" w:hAnsi="仿宋" w:hint="eastAsia"/>
          <w:sz w:val="28"/>
        </w:rPr>
        <w:t>企业对外发生经济行为，除即时结清方式外，应当订立书面合同。合同订立前，应当充分了解合同对方的主体资格、信用状况等有关内容，确保对方当事人具备履约能力。</w:t>
      </w:r>
    </w:p>
    <w:p w:rsidR="00916D35" w:rsidRPr="00916D35" w:rsidRDefault="00916D35" w:rsidP="00916D35">
      <w:pPr>
        <w:spacing w:line="360" w:lineRule="auto"/>
        <w:ind w:firstLineChars="200" w:firstLine="560"/>
        <w:rPr>
          <w:rFonts w:ascii="仿宋" w:eastAsia="仿宋" w:hAnsi="仿宋" w:hint="eastAsia"/>
          <w:sz w:val="28"/>
        </w:rPr>
      </w:pPr>
      <w:r w:rsidRPr="00916D35">
        <w:rPr>
          <w:rFonts w:ascii="仿宋" w:eastAsia="仿宋" w:hAnsi="仿宋" w:hint="eastAsia"/>
          <w:sz w:val="28"/>
        </w:rPr>
        <w:t>对于影响重大、涉及较高专业技术或法律关系复杂的合同，应当组织法律、技术、财会等专业人员参与谈判，必要时可聘请外部专家参与相关工作。</w:t>
      </w:r>
    </w:p>
    <w:p w:rsidR="00916D35" w:rsidRPr="00916D35" w:rsidRDefault="00916D35" w:rsidP="00916D35">
      <w:pPr>
        <w:spacing w:line="360" w:lineRule="auto"/>
        <w:ind w:firstLineChars="200" w:firstLine="560"/>
        <w:rPr>
          <w:rFonts w:ascii="仿宋" w:eastAsia="仿宋" w:hAnsi="仿宋"/>
          <w:sz w:val="28"/>
        </w:rPr>
      </w:pPr>
      <w:r w:rsidRPr="00916D35">
        <w:rPr>
          <w:rFonts w:ascii="仿宋" w:eastAsia="仿宋" w:hAnsi="仿宋" w:hint="eastAsia"/>
          <w:sz w:val="28"/>
        </w:rPr>
        <w:t>谈判过程中的重要事项和参与谈判人员的主要意见，应当予以记录并妥善保存。</w:t>
      </w:r>
    </w:p>
    <w:p w:rsidR="00916D35" w:rsidRPr="00916D35" w:rsidRDefault="00916D35" w:rsidP="00916D35">
      <w:pPr>
        <w:spacing w:line="360" w:lineRule="auto"/>
        <w:ind w:firstLineChars="200" w:firstLine="560"/>
        <w:rPr>
          <w:rFonts w:ascii="仿宋" w:eastAsia="仿宋" w:hAnsi="仿宋" w:hint="eastAsia"/>
          <w:sz w:val="28"/>
        </w:rPr>
      </w:pPr>
      <w:r w:rsidRPr="00916D35">
        <w:rPr>
          <w:rFonts w:ascii="仿宋" w:eastAsia="仿宋" w:hAnsi="仿宋"/>
          <w:bCs/>
          <w:sz w:val="28"/>
        </w:rPr>
        <w:t>第六条</w:t>
      </w:r>
      <w:r w:rsidRPr="00916D35">
        <w:rPr>
          <w:rFonts w:ascii="仿宋" w:eastAsia="仿宋" w:hAnsi="仿宋"/>
          <w:sz w:val="28"/>
        </w:rPr>
        <w:t xml:space="preserve">  </w:t>
      </w:r>
      <w:r w:rsidRPr="00916D35">
        <w:rPr>
          <w:rFonts w:ascii="仿宋" w:eastAsia="仿宋" w:hAnsi="仿宋" w:hint="eastAsia"/>
          <w:sz w:val="28"/>
        </w:rPr>
        <w:t>企业应当根据协商、谈判等的结果，拟订合同文本，按照自愿、公平原则，明确双方的权利义务和违约责任，做到条款内容完整，表述严谨准确，相关手续齐备，避免出现重大疏漏。</w:t>
      </w:r>
    </w:p>
    <w:p w:rsidR="00916D35" w:rsidRPr="00916D35" w:rsidRDefault="00916D35" w:rsidP="00916D35">
      <w:pPr>
        <w:spacing w:line="360" w:lineRule="auto"/>
        <w:ind w:firstLineChars="200" w:firstLine="560"/>
        <w:rPr>
          <w:rFonts w:ascii="仿宋" w:eastAsia="仿宋" w:hAnsi="仿宋" w:hint="eastAsia"/>
          <w:sz w:val="28"/>
        </w:rPr>
      </w:pPr>
      <w:r w:rsidRPr="00916D35">
        <w:rPr>
          <w:rFonts w:ascii="仿宋" w:eastAsia="仿宋" w:hAnsi="仿宋" w:hint="eastAsia"/>
          <w:sz w:val="28"/>
        </w:rPr>
        <w:t>合同文本一般由业务承办部门起草、法律部门审核。重大合同或法律关系复杂的特殊合同应当由法律部门参与起草。国家或行业有合同示范文本的，可以优先选用，但对涉及权利义务关系的条款应当进行认真审查，并根据实际情况进行适当修改。</w:t>
      </w:r>
    </w:p>
    <w:p w:rsidR="00916D35" w:rsidRPr="00916D35" w:rsidRDefault="00916D35" w:rsidP="00916D35">
      <w:pPr>
        <w:spacing w:line="360" w:lineRule="auto"/>
        <w:ind w:firstLineChars="200" w:firstLine="560"/>
        <w:rPr>
          <w:rFonts w:ascii="仿宋" w:eastAsia="仿宋" w:hAnsi="仿宋"/>
          <w:sz w:val="28"/>
        </w:rPr>
      </w:pPr>
      <w:r w:rsidRPr="00916D35">
        <w:rPr>
          <w:rFonts w:ascii="仿宋" w:eastAsia="仿宋" w:hAnsi="仿宋" w:hint="eastAsia"/>
          <w:sz w:val="28"/>
        </w:rPr>
        <w:t>合同文本须报国家有关主管部门审查或备案的，应当履行相应程序</w:t>
      </w:r>
      <w:r w:rsidRPr="00916D35">
        <w:rPr>
          <w:rFonts w:ascii="仿宋" w:eastAsia="仿宋" w:hAnsi="仿宋"/>
          <w:sz w:val="28"/>
        </w:rPr>
        <w:t>。</w:t>
      </w:r>
    </w:p>
    <w:p w:rsidR="00916D35" w:rsidRPr="00916D35" w:rsidRDefault="00916D35" w:rsidP="00916D35">
      <w:pPr>
        <w:spacing w:line="360" w:lineRule="auto"/>
        <w:ind w:firstLineChars="200" w:firstLine="560"/>
        <w:rPr>
          <w:rFonts w:ascii="仿宋" w:eastAsia="仿宋" w:hAnsi="仿宋" w:hint="eastAsia"/>
          <w:sz w:val="28"/>
        </w:rPr>
      </w:pPr>
      <w:r w:rsidRPr="00916D35">
        <w:rPr>
          <w:rFonts w:ascii="仿宋" w:eastAsia="仿宋" w:hAnsi="仿宋"/>
          <w:bCs/>
          <w:sz w:val="28"/>
        </w:rPr>
        <w:t>第七条</w:t>
      </w:r>
      <w:r w:rsidRPr="00916D35">
        <w:rPr>
          <w:rFonts w:ascii="仿宋" w:eastAsia="仿宋" w:hAnsi="仿宋"/>
          <w:sz w:val="28"/>
        </w:rPr>
        <w:t xml:space="preserve">  企业应当</w:t>
      </w:r>
      <w:r w:rsidRPr="00916D35">
        <w:rPr>
          <w:rFonts w:ascii="仿宋" w:eastAsia="仿宋" w:hAnsi="仿宋" w:hint="eastAsia"/>
          <w:sz w:val="28"/>
        </w:rPr>
        <w:t>对合同文本进行严格审核，重点关注合同的主体、内容和形式是否合法，合同内容是否符合企业的经济利益，对方当事人是否具有履约能力，合同权利和义务、违约责任和争议解决条款是否明确等。</w:t>
      </w:r>
    </w:p>
    <w:p w:rsidR="00916D35" w:rsidRPr="00916D35" w:rsidRDefault="00916D35" w:rsidP="00916D35">
      <w:pPr>
        <w:spacing w:line="360" w:lineRule="auto"/>
        <w:ind w:firstLineChars="200" w:firstLine="560"/>
        <w:rPr>
          <w:rFonts w:ascii="仿宋" w:eastAsia="仿宋" w:hAnsi="仿宋"/>
          <w:sz w:val="28"/>
        </w:rPr>
      </w:pPr>
      <w:r w:rsidRPr="00916D35">
        <w:rPr>
          <w:rFonts w:ascii="仿宋" w:eastAsia="仿宋" w:hAnsi="仿宋" w:hint="eastAsia"/>
          <w:sz w:val="28"/>
        </w:rPr>
        <w:t>企业对影响重大或法律关系复杂的合同文本，应当组织内部相关</w:t>
      </w:r>
      <w:r w:rsidRPr="00916D35">
        <w:rPr>
          <w:rFonts w:ascii="仿宋" w:eastAsia="仿宋" w:hAnsi="仿宋" w:hint="eastAsia"/>
          <w:sz w:val="28"/>
        </w:rPr>
        <w:lastRenderedPageBreak/>
        <w:t>部门进行审核。相关部门提出不同意见的，应当认真分析研究，慎重对待，并准确无误地加以记录；必要时应对合同条款</w:t>
      </w:r>
      <w:proofErr w:type="gramStart"/>
      <w:r w:rsidRPr="00916D35">
        <w:rPr>
          <w:rFonts w:ascii="仿宋" w:eastAsia="仿宋" w:hAnsi="仿宋" w:hint="eastAsia"/>
          <w:sz w:val="28"/>
        </w:rPr>
        <w:t>作出</w:t>
      </w:r>
      <w:proofErr w:type="gramEnd"/>
      <w:r w:rsidRPr="00916D35">
        <w:rPr>
          <w:rFonts w:ascii="仿宋" w:eastAsia="仿宋" w:hAnsi="仿宋" w:hint="eastAsia"/>
          <w:sz w:val="28"/>
        </w:rPr>
        <w:t>修改。内部相关部门应当认真履行职责</w:t>
      </w:r>
      <w:r w:rsidRPr="00916D35">
        <w:rPr>
          <w:rFonts w:ascii="仿宋" w:eastAsia="仿宋" w:hAnsi="仿宋"/>
          <w:sz w:val="28"/>
        </w:rPr>
        <w:t>。</w:t>
      </w:r>
    </w:p>
    <w:p w:rsidR="00916D35" w:rsidRPr="00916D35" w:rsidRDefault="00916D35" w:rsidP="00916D35">
      <w:pPr>
        <w:spacing w:line="360" w:lineRule="auto"/>
        <w:ind w:firstLineChars="200" w:firstLine="560"/>
        <w:rPr>
          <w:rFonts w:ascii="仿宋" w:eastAsia="仿宋" w:hAnsi="仿宋" w:hint="eastAsia"/>
          <w:sz w:val="28"/>
        </w:rPr>
      </w:pPr>
      <w:r w:rsidRPr="00916D35">
        <w:rPr>
          <w:rFonts w:ascii="仿宋" w:eastAsia="仿宋" w:hAnsi="仿宋"/>
          <w:bCs/>
          <w:sz w:val="28"/>
        </w:rPr>
        <w:t>第八条</w:t>
      </w:r>
      <w:r w:rsidRPr="00916D35">
        <w:rPr>
          <w:rFonts w:ascii="仿宋" w:eastAsia="仿宋" w:hAnsi="仿宋"/>
          <w:sz w:val="28"/>
        </w:rPr>
        <w:t xml:space="preserve">  企业应当</w:t>
      </w:r>
      <w:r w:rsidRPr="00916D35">
        <w:rPr>
          <w:rFonts w:ascii="仿宋" w:eastAsia="仿宋" w:hAnsi="仿宋" w:hint="eastAsia"/>
          <w:sz w:val="28"/>
        </w:rPr>
        <w:t>按照规定的权限和程序与对方当事人签署合同。正式对外订立的合同，应当由企业法定代表人或由其授权的代理人签名或加盖有关印章。授权签署合同的，应当签署授权委托书。</w:t>
      </w:r>
    </w:p>
    <w:p w:rsidR="00916D35" w:rsidRPr="00916D35" w:rsidRDefault="00916D35" w:rsidP="00916D35">
      <w:pPr>
        <w:spacing w:line="360" w:lineRule="auto"/>
        <w:ind w:firstLineChars="200" w:firstLine="560"/>
        <w:rPr>
          <w:rFonts w:ascii="仿宋" w:eastAsia="仿宋" w:hAnsi="仿宋" w:hint="eastAsia"/>
          <w:sz w:val="28"/>
        </w:rPr>
      </w:pPr>
      <w:r w:rsidRPr="00916D35">
        <w:rPr>
          <w:rFonts w:ascii="仿宋" w:eastAsia="仿宋" w:hAnsi="仿宋" w:hint="eastAsia"/>
          <w:sz w:val="28"/>
        </w:rPr>
        <w:t>属于上级管理权限的合同，下级单位不得签署。下级单位认为确有需要签署涉及上级管理权限的合同，应当提出申请，并经上级合同管理机构批准后办理。上级单位应当加强对下级单位合同订立、履行情况的监督检查。</w:t>
      </w:r>
    </w:p>
    <w:p w:rsidR="00916D35" w:rsidRPr="00916D35" w:rsidRDefault="00916D35" w:rsidP="00916D35">
      <w:pPr>
        <w:spacing w:line="360" w:lineRule="auto"/>
        <w:ind w:firstLineChars="200" w:firstLine="560"/>
        <w:rPr>
          <w:rFonts w:ascii="仿宋" w:eastAsia="仿宋" w:hAnsi="仿宋"/>
          <w:sz w:val="28"/>
        </w:rPr>
      </w:pPr>
      <w:r w:rsidRPr="00916D35">
        <w:rPr>
          <w:rFonts w:ascii="仿宋" w:eastAsia="仿宋" w:hAnsi="仿宋"/>
          <w:bCs/>
          <w:sz w:val="28"/>
        </w:rPr>
        <w:t>第九条</w:t>
      </w:r>
      <w:r w:rsidRPr="00916D35">
        <w:rPr>
          <w:rFonts w:ascii="宋体" w:hAnsi="宋体" w:cs="宋体" w:hint="eastAsia"/>
          <w:sz w:val="28"/>
        </w:rPr>
        <w:t> </w:t>
      </w:r>
      <w:r w:rsidRPr="00916D35">
        <w:rPr>
          <w:rFonts w:ascii="仿宋" w:eastAsia="仿宋" w:hAnsi="仿宋"/>
          <w:sz w:val="28"/>
        </w:rPr>
        <w:t xml:space="preserve"> 企业应当建立</w:t>
      </w:r>
      <w:r w:rsidRPr="00916D35">
        <w:rPr>
          <w:rFonts w:ascii="仿宋" w:eastAsia="仿宋" w:hAnsi="仿宋" w:hint="eastAsia"/>
          <w:sz w:val="28"/>
        </w:rPr>
        <w:t>合同专用章保管制度。合同经编号、审批及企业法定代表人或由其授权的代理人签署后，方可加盖合同专用章。</w:t>
      </w:r>
    </w:p>
    <w:p w:rsidR="00916D35" w:rsidRPr="00916D35" w:rsidRDefault="00916D35" w:rsidP="00916D35">
      <w:pPr>
        <w:spacing w:line="360" w:lineRule="auto"/>
        <w:ind w:firstLineChars="200" w:firstLine="560"/>
        <w:rPr>
          <w:rFonts w:ascii="仿宋" w:eastAsia="仿宋" w:hAnsi="仿宋" w:hint="eastAsia"/>
          <w:sz w:val="28"/>
        </w:rPr>
      </w:pPr>
      <w:r w:rsidRPr="00916D35">
        <w:rPr>
          <w:rFonts w:ascii="仿宋" w:eastAsia="仿宋" w:hAnsi="仿宋"/>
          <w:bCs/>
          <w:sz w:val="28"/>
        </w:rPr>
        <w:t xml:space="preserve">第十条 </w:t>
      </w:r>
      <w:r w:rsidRPr="00916D35">
        <w:rPr>
          <w:rFonts w:ascii="宋体" w:hAnsi="宋体" w:cs="宋体" w:hint="eastAsia"/>
          <w:sz w:val="28"/>
        </w:rPr>
        <w:t> </w:t>
      </w:r>
      <w:r w:rsidRPr="00916D35">
        <w:rPr>
          <w:rFonts w:ascii="仿宋" w:eastAsia="仿宋" w:hAnsi="仿宋"/>
          <w:sz w:val="28"/>
        </w:rPr>
        <w:t>企业应当</w:t>
      </w:r>
      <w:r w:rsidRPr="00916D35">
        <w:rPr>
          <w:rFonts w:ascii="仿宋" w:eastAsia="仿宋" w:hAnsi="仿宋" w:hint="eastAsia"/>
          <w:sz w:val="28"/>
        </w:rPr>
        <w:t>加强合同信息安全保密工作，未经批准，不得以任何形式泄露合同订立与履行过程中涉及的商业秘密或国家机密</w:t>
      </w:r>
      <w:r w:rsidRPr="00916D35">
        <w:rPr>
          <w:rFonts w:ascii="仿宋" w:eastAsia="仿宋" w:hAnsi="仿宋"/>
          <w:sz w:val="28"/>
        </w:rPr>
        <w:t>。</w:t>
      </w:r>
    </w:p>
    <w:p w:rsidR="00916D35" w:rsidRPr="00916D35" w:rsidRDefault="00916D35" w:rsidP="00916D35">
      <w:pPr>
        <w:spacing w:beforeLines="100" w:before="312" w:afterLines="100" w:after="312" w:line="360" w:lineRule="auto"/>
        <w:jc w:val="center"/>
        <w:rPr>
          <w:rFonts w:ascii="仿宋" w:eastAsia="仿宋" w:hAnsi="仿宋" w:hint="eastAsia"/>
          <w:b/>
          <w:bCs/>
          <w:kern w:val="0"/>
          <w:sz w:val="32"/>
          <w:szCs w:val="28"/>
        </w:rPr>
      </w:pPr>
      <w:bookmarkStart w:id="3" w:name="_GoBack"/>
      <w:r w:rsidRPr="00916D35">
        <w:rPr>
          <w:rFonts w:ascii="仿宋" w:eastAsia="仿宋" w:hAnsi="仿宋"/>
          <w:b/>
          <w:bCs/>
          <w:kern w:val="0"/>
          <w:sz w:val="32"/>
          <w:szCs w:val="28"/>
        </w:rPr>
        <w:t xml:space="preserve">第三章  </w:t>
      </w:r>
      <w:r w:rsidRPr="00916D35">
        <w:rPr>
          <w:rFonts w:ascii="仿宋" w:eastAsia="仿宋" w:hAnsi="仿宋" w:hint="eastAsia"/>
          <w:b/>
          <w:bCs/>
          <w:kern w:val="0"/>
          <w:sz w:val="32"/>
          <w:szCs w:val="28"/>
        </w:rPr>
        <w:t>合同的履行</w:t>
      </w:r>
    </w:p>
    <w:bookmarkEnd w:id="3"/>
    <w:p w:rsidR="00916D35" w:rsidRPr="00916D35" w:rsidRDefault="00916D35" w:rsidP="00916D35">
      <w:pPr>
        <w:spacing w:line="360" w:lineRule="auto"/>
        <w:ind w:firstLineChars="200" w:firstLine="560"/>
        <w:rPr>
          <w:rFonts w:ascii="仿宋" w:eastAsia="仿宋" w:hAnsi="仿宋" w:hint="eastAsia"/>
          <w:sz w:val="28"/>
        </w:rPr>
      </w:pPr>
      <w:r w:rsidRPr="00916D35">
        <w:rPr>
          <w:rFonts w:ascii="仿宋" w:eastAsia="仿宋" w:hAnsi="仿宋"/>
          <w:bCs/>
          <w:sz w:val="28"/>
        </w:rPr>
        <w:t>第十一条</w:t>
      </w:r>
      <w:r w:rsidRPr="00916D35">
        <w:rPr>
          <w:rFonts w:ascii="仿宋" w:eastAsia="仿宋" w:hAnsi="仿宋"/>
          <w:sz w:val="28"/>
        </w:rPr>
        <w:t xml:space="preserve">  企业应当</w:t>
      </w:r>
      <w:r w:rsidRPr="00916D35">
        <w:rPr>
          <w:rFonts w:ascii="仿宋" w:eastAsia="仿宋" w:hAnsi="仿宋" w:hint="eastAsia"/>
          <w:sz w:val="28"/>
        </w:rPr>
        <w:t>遵循诚实信用原则严格履行合同，对合同履行实施有效监控，强化对合同履行情况及效果的检查、分析和验收，确保合同全面有效履行。</w:t>
      </w:r>
    </w:p>
    <w:p w:rsidR="00916D35" w:rsidRPr="00916D35" w:rsidRDefault="00916D35" w:rsidP="00916D35">
      <w:pPr>
        <w:spacing w:line="360" w:lineRule="auto"/>
        <w:ind w:firstLineChars="200" w:firstLine="560"/>
        <w:rPr>
          <w:rFonts w:ascii="仿宋" w:eastAsia="仿宋" w:hAnsi="仿宋"/>
          <w:sz w:val="28"/>
        </w:rPr>
      </w:pPr>
      <w:r w:rsidRPr="00916D35">
        <w:rPr>
          <w:rFonts w:ascii="仿宋" w:eastAsia="仿宋" w:hAnsi="仿宋" w:hint="eastAsia"/>
          <w:sz w:val="28"/>
        </w:rPr>
        <w:t>合同生效后，企业就质量、价款、履行地点等内容与合同对方没</w:t>
      </w:r>
      <w:r w:rsidRPr="00916D35">
        <w:rPr>
          <w:rFonts w:ascii="仿宋" w:eastAsia="仿宋" w:hAnsi="仿宋" w:hint="eastAsia"/>
          <w:sz w:val="28"/>
        </w:rPr>
        <w:lastRenderedPageBreak/>
        <w:t>有约定或者约定不明确的，可以协议补充；不能达成补充协议的，按照国家相关法律法规、合同有关条款或者交易习惯确定</w:t>
      </w:r>
      <w:r w:rsidRPr="00916D35">
        <w:rPr>
          <w:rFonts w:ascii="仿宋" w:eastAsia="仿宋" w:hAnsi="仿宋"/>
          <w:sz w:val="28"/>
        </w:rPr>
        <w:t>。</w:t>
      </w:r>
    </w:p>
    <w:p w:rsidR="00916D35" w:rsidRPr="00916D35" w:rsidRDefault="00916D35" w:rsidP="00916D35">
      <w:pPr>
        <w:ind w:firstLineChars="200" w:firstLine="560"/>
        <w:rPr>
          <w:rFonts w:ascii="仿宋" w:eastAsia="仿宋" w:hAnsi="仿宋" w:hint="eastAsia"/>
          <w:sz w:val="28"/>
        </w:rPr>
      </w:pPr>
      <w:r w:rsidRPr="00916D35">
        <w:rPr>
          <w:rFonts w:ascii="仿宋" w:eastAsia="仿宋" w:hAnsi="仿宋"/>
          <w:bCs/>
          <w:sz w:val="28"/>
        </w:rPr>
        <w:t>第十二条</w:t>
      </w:r>
      <w:r w:rsidRPr="00916D35">
        <w:rPr>
          <w:rFonts w:ascii="仿宋" w:eastAsia="仿宋" w:hAnsi="仿宋"/>
          <w:sz w:val="28"/>
        </w:rPr>
        <w:t xml:space="preserve">  </w:t>
      </w:r>
      <w:r w:rsidRPr="00916D35">
        <w:rPr>
          <w:rFonts w:ascii="仿宋" w:eastAsia="仿宋" w:hAnsi="仿宋" w:hint="eastAsia"/>
          <w:sz w:val="28"/>
        </w:rPr>
        <w:t>在合同履行过程中发现有显失公平、条款有误或对方有欺诈行为等情形，或因政策调整、市场变化等客观因素，已经或可能导致企业利益受损，应当按规定程序及时报告，并经双方协商一致，按照规定权限和程序办理合同变更或解除事宜。</w:t>
      </w:r>
    </w:p>
    <w:p w:rsidR="00916D35" w:rsidRPr="00916D35" w:rsidRDefault="00916D35" w:rsidP="00916D35">
      <w:pPr>
        <w:spacing w:line="360" w:lineRule="auto"/>
        <w:ind w:firstLineChars="200" w:firstLine="560"/>
        <w:rPr>
          <w:rFonts w:ascii="仿宋" w:eastAsia="仿宋" w:hAnsi="仿宋" w:hint="eastAsia"/>
          <w:sz w:val="28"/>
        </w:rPr>
      </w:pPr>
      <w:r w:rsidRPr="00916D35">
        <w:rPr>
          <w:rFonts w:ascii="仿宋" w:eastAsia="仿宋" w:hAnsi="仿宋"/>
          <w:bCs/>
          <w:sz w:val="28"/>
        </w:rPr>
        <w:t>第十三条</w:t>
      </w:r>
      <w:r w:rsidRPr="00916D35">
        <w:rPr>
          <w:rFonts w:ascii="仿宋" w:eastAsia="仿宋" w:hAnsi="仿宋"/>
          <w:sz w:val="28"/>
        </w:rPr>
        <w:t xml:space="preserve">  企业应当</w:t>
      </w:r>
      <w:r w:rsidRPr="00916D35">
        <w:rPr>
          <w:rFonts w:ascii="仿宋" w:eastAsia="仿宋" w:hAnsi="仿宋" w:hint="eastAsia"/>
          <w:sz w:val="28"/>
        </w:rPr>
        <w:t>加强合同纠纷管理，在履行合同过程中发生纠纷的，应当依据国家相关法律法规，在规定时效内与对方当事人协商并按规定权限和程序及时报告。</w:t>
      </w:r>
    </w:p>
    <w:p w:rsidR="00916D35" w:rsidRPr="00916D35" w:rsidRDefault="00916D35" w:rsidP="00916D35">
      <w:pPr>
        <w:spacing w:line="360" w:lineRule="auto"/>
        <w:ind w:firstLineChars="200" w:firstLine="560"/>
        <w:rPr>
          <w:rFonts w:ascii="仿宋" w:eastAsia="仿宋" w:hAnsi="仿宋" w:hint="eastAsia"/>
          <w:sz w:val="28"/>
        </w:rPr>
      </w:pPr>
      <w:r w:rsidRPr="00916D35">
        <w:rPr>
          <w:rFonts w:ascii="仿宋" w:eastAsia="仿宋" w:hAnsi="仿宋" w:hint="eastAsia"/>
          <w:sz w:val="28"/>
        </w:rPr>
        <w:t>合同纠纷经协商一致的，双方应当签订书面协议。合同纠纷经协商无法解决的，应当根据合同约定选择仲裁或诉讼方式解决。</w:t>
      </w:r>
    </w:p>
    <w:p w:rsidR="00916D35" w:rsidRPr="00916D35" w:rsidRDefault="00916D35" w:rsidP="00916D35">
      <w:pPr>
        <w:spacing w:line="360" w:lineRule="auto"/>
        <w:ind w:firstLineChars="200" w:firstLine="560"/>
        <w:rPr>
          <w:rFonts w:ascii="仿宋" w:eastAsia="仿宋" w:hAnsi="仿宋" w:hint="eastAsia"/>
          <w:sz w:val="28"/>
        </w:rPr>
      </w:pPr>
      <w:r w:rsidRPr="00916D35">
        <w:rPr>
          <w:rFonts w:ascii="仿宋" w:eastAsia="仿宋" w:hAnsi="仿宋" w:hint="eastAsia"/>
          <w:sz w:val="28"/>
        </w:rPr>
        <w:t>企业内部授权处理合同纠纷的，应当签署授权委托书。纠纷处理过程中，未经授权批准的，相关经办人员不得向对方当事人</w:t>
      </w:r>
      <w:proofErr w:type="gramStart"/>
      <w:r w:rsidRPr="00916D35">
        <w:rPr>
          <w:rFonts w:ascii="仿宋" w:eastAsia="仿宋" w:hAnsi="仿宋" w:hint="eastAsia"/>
          <w:sz w:val="28"/>
        </w:rPr>
        <w:t>作出</w:t>
      </w:r>
      <w:proofErr w:type="gramEnd"/>
      <w:r w:rsidRPr="00916D35">
        <w:rPr>
          <w:rFonts w:ascii="仿宋" w:eastAsia="仿宋" w:hAnsi="仿宋" w:hint="eastAsia"/>
          <w:sz w:val="28"/>
        </w:rPr>
        <w:t>实质性答复或承诺。</w:t>
      </w:r>
    </w:p>
    <w:p w:rsidR="00916D35" w:rsidRPr="00916D35" w:rsidRDefault="00916D35" w:rsidP="00916D35">
      <w:pPr>
        <w:spacing w:line="360" w:lineRule="auto"/>
        <w:ind w:firstLine="560"/>
        <w:rPr>
          <w:rFonts w:ascii="仿宋" w:eastAsia="仿宋" w:hAnsi="仿宋" w:hint="eastAsia"/>
          <w:sz w:val="28"/>
        </w:rPr>
      </w:pPr>
      <w:r w:rsidRPr="00916D35">
        <w:rPr>
          <w:rFonts w:ascii="仿宋" w:eastAsia="仿宋" w:hAnsi="仿宋"/>
          <w:sz w:val="28"/>
        </w:rPr>
        <w:t>第十四条  企业</w:t>
      </w:r>
      <w:r w:rsidRPr="00916D35">
        <w:rPr>
          <w:rFonts w:ascii="仿宋" w:eastAsia="仿宋" w:hAnsi="仿宋" w:hint="eastAsia"/>
          <w:sz w:val="28"/>
        </w:rPr>
        <w:t>财会部门应当根据合同条款审核后办理结算业务。未按合同条款履约的，或应签订书面合同而未签订的，财会部门有权拒绝付款，并及时向企业有关负责人报告。</w:t>
      </w:r>
    </w:p>
    <w:p w:rsidR="00916D35" w:rsidRPr="00916D35" w:rsidRDefault="00916D35" w:rsidP="00916D35">
      <w:pPr>
        <w:spacing w:line="360" w:lineRule="auto"/>
        <w:ind w:firstLine="560"/>
        <w:rPr>
          <w:rFonts w:ascii="仿宋" w:eastAsia="仿宋" w:hAnsi="仿宋" w:hint="eastAsia"/>
          <w:sz w:val="28"/>
        </w:rPr>
      </w:pPr>
      <w:r w:rsidRPr="00916D35">
        <w:rPr>
          <w:rFonts w:ascii="仿宋" w:eastAsia="仿宋" w:hAnsi="仿宋"/>
          <w:sz w:val="28"/>
        </w:rPr>
        <w:t xml:space="preserve">第十五条  </w:t>
      </w:r>
      <w:r w:rsidRPr="00916D35">
        <w:rPr>
          <w:rFonts w:ascii="仿宋" w:eastAsia="仿宋" w:hAnsi="仿宋" w:hint="eastAsia"/>
          <w:sz w:val="28"/>
        </w:rPr>
        <w:t>合同管理部门应当加强合同登记管理，充分利用信息化手段，定期对合同进行统计、分类和归档，详细登记合同的订立、履行和变更等情况，实行合同的全过程封闭管理。</w:t>
      </w:r>
    </w:p>
    <w:p w:rsidR="00916D35" w:rsidRPr="00916D35" w:rsidRDefault="00916D35" w:rsidP="00916D35">
      <w:pPr>
        <w:spacing w:line="360" w:lineRule="auto"/>
        <w:ind w:firstLine="560"/>
        <w:rPr>
          <w:rFonts w:ascii="仿宋" w:eastAsia="仿宋" w:hAnsi="仿宋" w:hint="eastAsia"/>
          <w:sz w:val="28"/>
        </w:rPr>
      </w:pPr>
      <w:r w:rsidRPr="00916D35">
        <w:rPr>
          <w:rFonts w:ascii="仿宋" w:eastAsia="仿宋" w:hAnsi="仿宋"/>
          <w:sz w:val="28"/>
        </w:rPr>
        <w:t>第十</w:t>
      </w:r>
      <w:r w:rsidRPr="00916D35">
        <w:rPr>
          <w:rFonts w:ascii="仿宋" w:eastAsia="仿宋" w:hAnsi="仿宋" w:hint="eastAsia"/>
          <w:sz w:val="28"/>
        </w:rPr>
        <w:t>六</w:t>
      </w:r>
      <w:r w:rsidRPr="00916D35">
        <w:rPr>
          <w:rFonts w:ascii="仿宋" w:eastAsia="仿宋" w:hAnsi="仿宋"/>
          <w:sz w:val="28"/>
        </w:rPr>
        <w:t xml:space="preserve">条  </w:t>
      </w:r>
      <w:r w:rsidRPr="00916D35">
        <w:rPr>
          <w:rFonts w:ascii="仿宋" w:eastAsia="仿宋" w:hAnsi="仿宋" w:hint="eastAsia"/>
          <w:sz w:val="28"/>
        </w:rPr>
        <w:t>企业应当建立合同履行情况评估制度，至少于每年年末对合同履行的总体情况和重大合同履行的具体情况进行分析评估，</w:t>
      </w:r>
      <w:r w:rsidRPr="00916D35">
        <w:rPr>
          <w:rFonts w:ascii="仿宋" w:eastAsia="仿宋" w:hAnsi="仿宋" w:hint="eastAsia"/>
          <w:sz w:val="28"/>
        </w:rPr>
        <w:lastRenderedPageBreak/>
        <w:t>对分析评估中发现合同履行中存在的不足，应当及时加以改进。</w:t>
      </w:r>
    </w:p>
    <w:p w:rsidR="00916D35" w:rsidRPr="00916D35" w:rsidRDefault="00916D35" w:rsidP="00916D35">
      <w:pPr>
        <w:spacing w:line="360" w:lineRule="auto"/>
        <w:ind w:firstLine="560"/>
        <w:rPr>
          <w:rFonts w:ascii="仿宋" w:eastAsia="仿宋" w:hAnsi="仿宋"/>
          <w:sz w:val="28"/>
        </w:rPr>
      </w:pPr>
      <w:r w:rsidRPr="00916D35">
        <w:rPr>
          <w:rFonts w:ascii="仿宋" w:eastAsia="仿宋" w:hAnsi="仿宋" w:hint="eastAsia"/>
          <w:sz w:val="28"/>
        </w:rPr>
        <w:t>企业应当健全合同管理考核和责任追究制度。对合同订立、履行过程中出现的违法违规行为，应当追究有关机构或人员的责任。</w:t>
      </w:r>
    </w:p>
    <w:p w:rsidR="003A3D65" w:rsidRPr="00916D35" w:rsidRDefault="003A3D65">
      <w:pPr>
        <w:rPr>
          <w:rFonts w:ascii="仿宋" w:eastAsia="仿宋" w:hAnsi="仿宋"/>
          <w:sz w:val="25"/>
        </w:rPr>
      </w:pPr>
    </w:p>
    <w:sectPr w:rsidR="003A3D65" w:rsidRPr="00916D35" w:rsidSect="003A3D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C44AD"/>
    <w:rsid w:val="0001742B"/>
    <w:rsid w:val="00030D87"/>
    <w:rsid w:val="00040D4D"/>
    <w:rsid w:val="00054E86"/>
    <w:rsid w:val="000562D7"/>
    <w:rsid w:val="00061DB2"/>
    <w:rsid w:val="00085298"/>
    <w:rsid w:val="000A638F"/>
    <w:rsid w:val="000E3A8E"/>
    <w:rsid w:val="001439A5"/>
    <w:rsid w:val="00147C82"/>
    <w:rsid w:val="001A54C1"/>
    <w:rsid w:val="001B695F"/>
    <w:rsid w:val="001D4ED0"/>
    <w:rsid w:val="00203DE9"/>
    <w:rsid w:val="002240CF"/>
    <w:rsid w:val="00256D4F"/>
    <w:rsid w:val="00287AD2"/>
    <w:rsid w:val="002C44AD"/>
    <w:rsid w:val="00326C40"/>
    <w:rsid w:val="003406C3"/>
    <w:rsid w:val="003759B8"/>
    <w:rsid w:val="003A3D65"/>
    <w:rsid w:val="003E02C5"/>
    <w:rsid w:val="004B4253"/>
    <w:rsid w:val="004D0F9C"/>
    <w:rsid w:val="004D1AF1"/>
    <w:rsid w:val="004D33C3"/>
    <w:rsid w:val="005009C6"/>
    <w:rsid w:val="00522B94"/>
    <w:rsid w:val="00592492"/>
    <w:rsid w:val="005C5615"/>
    <w:rsid w:val="005E14FA"/>
    <w:rsid w:val="00662882"/>
    <w:rsid w:val="00664F1D"/>
    <w:rsid w:val="006967CD"/>
    <w:rsid w:val="006A5ACE"/>
    <w:rsid w:val="006B26F3"/>
    <w:rsid w:val="006C0DF0"/>
    <w:rsid w:val="00716646"/>
    <w:rsid w:val="007461AE"/>
    <w:rsid w:val="00771A82"/>
    <w:rsid w:val="00785ACB"/>
    <w:rsid w:val="007A747B"/>
    <w:rsid w:val="00820703"/>
    <w:rsid w:val="00826431"/>
    <w:rsid w:val="0087338E"/>
    <w:rsid w:val="00903966"/>
    <w:rsid w:val="00916D35"/>
    <w:rsid w:val="00943007"/>
    <w:rsid w:val="00952168"/>
    <w:rsid w:val="009558AC"/>
    <w:rsid w:val="009564E1"/>
    <w:rsid w:val="009775BF"/>
    <w:rsid w:val="009B6FE3"/>
    <w:rsid w:val="009C094E"/>
    <w:rsid w:val="00A306A5"/>
    <w:rsid w:val="00A45D44"/>
    <w:rsid w:val="00A75EF8"/>
    <w:rsid w:val="00AD744B"/>
    <w:rsid w:val="00AE1EBF"/>
    <w:rsid w:val="00AF3CE1"/>
    <w:rsid w:val="00B3769D"/>
    <w:rsid w:val="00B5491C"/>
    <w:rsid w:val="00B65C83"/>
    <w:rsid w:val="00BD044F"/>
    <w:rsid w:val="00C04E04"/>
    <w:rsid w:val="00C10A05"/>
    <w:rsid w:val="00C3286D"/>
    <w:rsid w:val="00CD3BA2"/>
    <w:rsid w:val="00D01BDA"/>
    <w:rsid w:val="00D132DB"/>
    <w:rsid w:val="00D27118"/>
    <w:rsid w:val="00D54FB0"/>
    <w:rsid w:val="00DE216F"/>
    <w:rsid w:val="00DE23FD"/>
    <w:rsid w:val="00E86A92"/>
    <w:rsid w:val="00E91245"/>
    <w:rsid w:val="00EC1224"/>
    <w:rsid w:val="00EF3B46"/>
    <w:rsid w:val="00F20158"/>
    <w:rsid w:val="00F71B68"/>
    <w:rsid w:val="00F862F9"/>
    <w:rsid w:val="00FB6EB0"/>
    <w:rsid w:val="00FF0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D35"/>
    <w:pPr>
      <w:widowControl w:val="0"/>
      <w:jc w:val="both"/>
    </w:pPr>
    <w:rPr>
      <w:rFonts w:ascii="Times New Roman" w:eastAsia="宋体" w:hAnsi="Times New Roman" w:cs="Times New Roman"/>
      <w:szCs w:val="24"/>
    </w:rPr>
  </w:style>
  <w:style w:type="paragraph" w:styleId="2">
    <w:name w:val="heading 2"/>
    <w:basedOn w:val="a"/>
    <w:next w:val="a"/>
    <w:link w:val="2Char"/>
    <w:uiPriority w:val="9"/>
    <w:semiHidden/>
    <w:unhideWhenUsed/>
    <w:qFormat/>
    <w:rsid w:val="004D0F9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916D35"/>
    <w:pPr>
      <w:keepNext/>
      <w:keepLines/>
      <w:spacing w:before="360" w:after="360"/>
      <w:jc w:val="center"/>
      <w:outlineLvl w:val="2"/>
    </w:pPr>
    <w:rPr>
      <w:rFonts w:ascii="宋体" w:hAnsi="宋体"/>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日照港制度汇编"/>
    <w:basedOn w:val="2"/>
    <w:qFormat/>
    <w:rsid w:val="004D0F9C"/>
    <w:pPr>
      <w:spacing w:line="580" w:lineRule="exact"/>
      <w:ind w:firstLineChars="200" w:firstLine="200"/>
    </w:pPr>
    <w:rPr>
      <w:rFonts w:eastAsia="仿宋"/>
    </w:rPr>
  </w:style>
  <w:style w:type="character" w:customStyle="1" w:styleId="2Char">
    <w:name w:val="标题 2 Char"/>
    <w:basedOn w:val="a0"/>
    <w:link w:val="2"/>
    <w:uiPriority w:val="9"/>
    <w:semiHidden/>
    <w:rsid w:val="004D0F9C"/>
    <w:rPr>
      <w:rFonts w:asciiTheme="majorHAnsi" w:eastAsiaTheme="majorEastAsia" w:hAnsiTheme="majorHAnsi" w:cstheme="majorBidi"/>
      <w:b/>
      <w:bCs/>
      <w:sz w:val="32"/>
      <w:szCs w:val="32"/>
    </w:rPr>
  </w:style>
  <w:style w:type="character" w:customStyle="1" w:styleId="3Char">
    <w:name w:val="标题 3 Char"/>
    <w:basedOn w:val="a0"/>
    <w:link w:val="3"/>
    <w:rsid w:val="00916D35"/>
    <w:rPr>
      <w:rFonts w:ascii="宋体" w:eastAsia="宋体" w:hAnsi="宋体" w:cs="Times New Roman"/>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Ge</dc:creator>
  <cp:keywords/>
  <dc:description/>
  <cp:lastModifiedBy>William Ge</cp:lastModifiedBy>
  <cp:revision>2</cp:revision>
  <dcterms:created xsi:type="dcterms:W3CDTF">2013-03-06T08:48:00Z</dcterms:created>
  <dcterms:modified xsi:type="dcterms:W3CDTF">2013-03-06T08:49:00Z</dcterms:modified>
</cp:coreProperties>
</file>